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50E" w:rsidRPr="00FD050E" w:rsidRDefault="00303824" w:rsidP="00FD050E">
      <w:pPr>
        <w:tabs>
          <w:tab w:val="left" w:pos="851"/>
        </w:tabs>
        <w:jc w:val="center"/>
        <w:rPr>
          <w:szCs w:val="28"/>
        </w:rPr>
      </w:pPr>
      <w:r w:rsidRPr="00303824">
        <w:rPr>
          <w:szCs w:val="28"/>
        </w:rPr>
        <w:t xml:space="preserve">Реестр изменений, вносимых в </w:t>
      </w:r>
      <w:r w:rsidR="00FD050E">
        <w:rPr>
          <w:szCs w:val="28"/>
        </w:rPr>
        <w:t xml:space="preserve">постановление Правительства </w:t>
      </w:r>
      <w:r w:rsidR="002A1505" w:rsidRPr="00FD050E">
        <w:rPr>
          <w:szCs w:val="28"/>
        </w:rPr>
        <w:t xml:space="preserve"> </w:t>
      </w:r>
    </w:p>
    <w:p w:rsidR="006C31C4" w:rsidRPr="006C31C4" w:rsidRDefault="00FD050E" w:rsidP="006C31C4">
      <w:pPr>
        <w:tabs>
          <w:tab w:val="left" w:pos="851"/>
        </w:tabs>
        <w:jc w:val="center"/>
        <w:rPr>
          <w:szCs w:val="28"/>
        </w:rPr>
      </w:pPr>
      <w:r w:rsidRPr="00FD050E">
        <w:rPr>
          <w:szCs w:val="28"/>
        </w:rPr>
        <w:t xml:space="preserve">области от </w:t>
      </w:r>
      <w:r w:rsidR="006C31C4" w:rsidRPr="006C31C4">
        <w:rPr>
          <w:szCs w:val="28"/>
        </w:rPr>
        <w:t>18.12.2018 № 927-п</w:t>
      </w:r>
      <w:r w:rsidR="006C31C4">
        <w:rPr>
          <w:szCs w:val="28"/>
        </w:rPr>
        <w:t xml:space="preserve"> </w:t>
      </w:r>
      <w:r w:rsidR="006C31C4" w:rsidRPr="006C31C4">
        <w:rPr>
          <w:szCs w:val="28"/>
        </w:rPr>
        <w:t>«О вводе в эксплуатацию государственной информационной системы Ярославской области – автоматизированной информационной системы «Доступная среда»</w:t>
      </w:r>
    </w:p>
    <w:p w:rsidR="00FD050E" w:rsidRPr="00FD050E" w:rsidRDefault="00FD050E" w:rsidP="00FD050E">
      <w:pPr>
        <w:tabs>
          <w:tab w:val="left" w:pos="851"/>
        </w:tabs>
        <w:jc w:val="center"/>
        <w:rPr>
          <w:szCs w:val="28"/>
        </w:rPr>
      </w:pPr>
    </w:p>
    <w:tbl>
      <w:tblPr>
        <w:tblStyle w:val="a4"/>
        <w:tblW w:w="15276" w:type="dxa"/>
        <w:tblLook w:val="04A0" w:firstRow="1" w:lastRow="0" w:firstColumn="1" w:lastColumn="0" w:noHBand="0" w:noVBand="1"/>
      </w:tblPr>
      <w:tblGrid>
        <w:gridCol w:w="3227"/>
        <w:gridCol w:w="6379"/>
        <w:gridCol w:w="5670"/>
      </w:tblGrid>
      <w:tr w:rsidR="00303824" w:rsidRPr="0082070B" w:rsidTr="0082070B">
        <w:tc>
          <w:tcPr>
            <w:tcW w:w="3227" w:type="dxa"/>
          </w:tcPr>
          <w:p w:rsidR="00303824" w:rsidRPr="0082070B" w:rsidRDefault="008C24D0" w:rsidP="00303824">
            <w:pPr>
              <w:widowControl w:val="0"/>
              <w:ind w:firstLine="0"/>
              <w:jc w:val="center"/>
              <w:rPr>
                <w:rFonts w:eastAsiaTheme="minorHAnsi"/>
                <w:sz w:val="24"/>
                <w:szCs w:val="24"/>
              </w:rPr>
            </w:pPr>
            <w:r w:rsidRPr="0082070B">
              <w:rPr>
                <w:rFonts w:eastAsiaTheme="minorHAnsi"/>
                <w:sz w:val="24"/>
                <w:szCs w:val="24"/>
              </w:rPr>
              <w:t>Наименование</w:t>
            </w:r>
          </w:p>
        </w:tc>
        <w:tc>
          <w:tcPr>
            <w:tcW w:w="6379" w:type="dxa"/>
          </w:tcPr>
          <w:p w:rsidR="00303824" w:rsidRPr="0082070B" w:rsidRDefault="00303824" w:rsidP="00303824">
            <w:pPr>
              <w:widowControl w:val="0"/>
              <w:ind w:firstLine="0"/>
              <w:jc w:val="center"/>
              <w:rPr>
                <w:rFonts w:eastAsiaTheme="minorHAnsi"/>
                <w:sz w:val="24"/>
                <w:szCs w:val="24"/>
              </w:rPr>
            </w:pPr>
            <w:r w:rsidRPr="0082070B">
              <w:rPr>
                <w:rFonts w:eastAsiaTheme="minorHAnsi"/>
                <w:sz w:val="24"/>
                <w:szCs w:val="24"/>
              </w:rPr>
              <w:t>Старая редакция</w:t>
            </w:r>
          </w:p>
        </w:tc>
        <w:tc>
          <w:tcPr>
            <w:tcW w:w="5670" w:type="dxa"/>
          </w:tcPr>
          <w:p w:rsidR="00303824" w:rsidRPr="0082070B" w:rsidRDefault="00303824" w:rsidP="00303824">
            <w:pPr>
              <w:widowControl w:val="0"/>
              <w:ind w:firstLine="0"/>
              <w:jc w:val="center"/>
              <w:rPr>
                <w:rFonts w:eastAsiaTheme="minorHAnsi"/>
                <w:sz w:val="24"/>
                <w:szCs w:val="24"/>
              </w:rPr>
            </w:pPr>
            <w:r w:rsidRPr="0082070B">
              <w:rPr>
                <w:rFonts w:eastAsiaTheme="minorHAnsi"/>
                <w:sz w:val="24"/>
                <w:szCs w:val="24"/>
              </w:rPr>
              <w:t>Новая редакция</w:t>
            </w:r>
          </w:p>
        </w:tc>
      </w:tr>
      <w:tr w:rsidR="00303824" w:rsidRPr="0082070B" w:rsidTr="0082070B">
        <w:tc>
          <w:tcPr>
            <w:tcW w:w="3227" w:type="dxa"/>
          </w:tcPr>
          <w:p w:rsidR="00BD1DB6" w:rsidRPr="0082070B" w:rsidRDefault="00BD1DB6" w:rsidP="00BD1DB6">
            <w:pPr>
              <w:ind w:firstLine="0"/>
              <w:contextualSpacing/>
              <w:jc w:val="both"/>
              <w:rPr>
                <w:rFonts w:eastAsiaTheme="minorHAnsi" w:cs="Times New Roman"/>
                <w:sz w:val="24"/>
                <w:szCs w:val="24"/>
              </w:rPr>
            </w:pPr>
            <w:r w:rsidRPr="0082070B">
              <w:rPr>
                <w:sz w:val="24"/>
                <w:szCs w:val="24"/>
              </w:rPr>
              <w:t>Раздел 1 пункт 1.4.</w:t>
            </w:r>
          </w:p>
          <w:p w:rsidR="00303824" w:rsidRPr="0082070B" w:rsidRDefault="00BD1DB6" w:rsidP="008C24D0">
            <w:pPr>
              <w:widowControl w:val="0"/>
              <w:ind w:firstLine="0"/>
              <w:rPr>
                <w:rFonts w:eastAsiaTheme="minorHAnsi"/>
                <w:sz w:val="24"/>
                <w:szCs w:val="24"/>
              </w:rPr>
            </w:pPr>
            <w:r w:rsidRPr="0082070B">
              <w:rPr>
                <w:sz w:val="24"/>
                <w:szCs w:val="24"/>
              </w:rPr>
              <w:t>Абзац седьмой</w:t>
            </w:r>
          </w:p>
        </w:tc>
        <w:tc>
          <w:tcPr>
            <w:tcW w:w="6379" w:type="dxa"/>
          </w:tcPr>
          <w:p w:rsidR="00303824" w:rsidRPr="0082070B" w:rsidRDefault="00BD1DB6" w:rsidP="00BD1DB6">
            <w:pPr>
              <w:pStyle w:val="a5"/>
              <w:ind w:left="0"/>
              <w:jc w:val="both"/>
              <w:rPr>
                <w:rFonts w:eastAsiaTheme="minorHAnsi"/>
                <w:color w:val="FF0000"/>
                <w:sz w:val="24"/>
                <w:szCs w:val="24"/>
              </w:rPr>
            </w:pPr>
            <w:r w:rsidRPr="0082070B">
              <w:rPr>
                <w:strike/>
                <w:color w:val="FF0000"/>
                <w:sz w:val="24"/>
                <w:szCs w:val="24"/>
              </w:rPr>
              <w:t>от 1 декабря 2015 г. № 1297 «Об утверждении государственной программы Российской Федерации «Доступная среда» на 2011 – 2020 годы»;</w:t>
            </w:r>
          </w:p>
        </w:tc>
        <w:tc>
          <w:tcPr>
            <w:tcW w:w="5670" w:type="dxa"/>
          </w:tcPr>
          <w:p w:rsidR="00303824" w:rsidRPr="0082070B" w:rsidRDefault="00BD1DB6" w:rsidP="00BD1DB6">
            <w:pPr>
              <w:ind w:firstLine="0"/>
              <w:contextualSpacing/>
              <w:jc w:val="both"/>
              <w:rPr>
                <w:rFonts w:eastAsiaTheme="minorHAnsi"/>
                <w:color w:val="FF0000"/>
                <w:sz w:val="24"/>
                <w:szCs w:val="24"/>
              </w:rPr>
            </w:pPr>
            <w:r w:rsidRPr="0082070B">
              <w:rPr>
                <w:rFonts w:eastAsiaTheme="minorHAnsi" w:cs="Times New Roman"/>
                <w:sz w:val="24"/>
                <w:szCs w:val="24"/>
              </w:rPr>
              <w:t xml:space="preserve"> </w:t>
            </w:r>
            <w:r w:rsidRPr="0082070B">
              <w:rPr>
                <w:rFonts w:eastAsiaTheme="minorHAnsi" w:cs="Times New Roman"/>
                <w:color w:val="FF0000"/>
                <w:sz w:val="24"/>
                <w:szCs w:val="24"/>
              </w:rPr>
              <w:t>«от 29 марта 2019 г. № 363 «Об утверждении государственной программы Российской Федерации "Доступная среда"»</w:t>
            </w:r>
            <w:proofErr w:type="gramStart"/>
            <w:r w:rsidRPr="0082070B">
              <w:rPr>
                <w:rFonts w:eastAsiaTheme="minorHAnsi" w:cs="Times New Roman"/>
                <w:color w:val="FF0000"/>
                <w:sz w:val="24"/>
                <w:szCs w:val="24"/>
              </w:rPr>
              <w:t>;»</w:t>
            </w:r>
            <w:proofErr w:type="gramEnd"/>
            <w:r w:rsidRPr="0082070B">
              <w:rPr>
                <w:rFonts w:eastAsiaTheme="minorHAnsi" w:cs="Times New Roman"/>
                <w:color w:val="FF0000"/>
                <w:sz w:val="24"/>
                <w:szCs w:val="24"/>
              </w:rPr>
              <w:t>;</w:t>
            </w:r>
          </w:p>
        </w:tc>
      </w:tr>
      <w:tr w:rsidR="00303824" w:rsidRPr="0082070B" w:rsidTr="0082070B">
        <w:tc>
          <w:tcPr>
            <w:tcW w:w="3227" w:type="dxa"/>
          </w:tcPr>
          <w:p w:rsidR="00BD1DB6" w:rsidRPr="0082070B" w:rsidRDefault="00BD1DB6" w:rsidP="00BD1DB6">
            <w:pPr>
              <w:ind w:firstLine="0"/>
              <w:contextualSpacing/>
              <w:jc w:val="both"/>
              <w:rPr>
                <w:rFonts w:eastAsiaTheme="minorHAnsi" w:cs="Times New Roman"/>
                <w:sz w:val="24"/>
                <w:szCs w:val="24"/>
              </w:rPr>
            </w:pPr>
            <w:r w:rsidRPr="0082070B">
              <w:rPr>
                <w:sz w:val="24"/>
                <w:szCs w:val="24"/>
              </w:rPr>
              <w:t>Раздел 1 пункт 1.4.</w:t>
            </w:r>
          </w:p>
          <w:p w:rsidR="00303824" w:rsidRPr="0082070B" w:rsidRDefault="00BD1DB6" w:rsidP="008C24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Theme="minorHAnsi"/>
                <w:sz w:val="24"/>
                <w:szCs w:val="24"/>
              </w:rPr>
            </w:pPr>
            <w:r w:rsidRPr="0082070B">
              <w:rPr>
                <w:sz w:val="24"/>
                <w:szCs w:val="24"/>
              </w:rPr>
              <w:t>Абзац одиннадцатый</w:t>
            </w:r>
          </w:p>
        </w:tc>
        <w:tc>
          <w:tcPr>
            <w:tcW w:w="6379" w:type="dxa"/>
          </w:tcPr>
          <w:p w:rsidR="00BD1DB6" w:rsidRPr="0082070B" w:rsidRDefault="00BD1DB6" w:rsidP="00BD1DB6">
            <w:pPr>
              <w:pStyle w:val="a5"/>
              <w:ind w:left="0"/>
              <w:jc w:val="both"/>
              <w:rPr>
                <w:strike/>
                <w:color w:val="FF0000"/>
                <w:sz w:val="24"/>
                <w:szCs w:val="24"/>
              </w:rPr>
            </w:pPr>
            <w:r w:rsidRPr="0082070B">
              <w:rPr>
                <w:strike/>
                <w:color w:val="FF0000"/>
                <w:sz w:val="24"/>
                <w:szCs w:val="24"/>
              </w:rPr>
              <w:t>от 29 марта 2019 г. № 363 «Об утверждении государственной программы Российской Федерации "Доступная среда"»;</w:t>
            </w:r>
          </w:p>
          <w:p w:rsidR="00303824" w:rsidRPr="0082070B" w:rsidRDefault="00303824" w:rsidP="00FD050E">
            <w:pPr>
              <w:widowControl w:val="0"/>
              <w:ind w:firstLine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5670" w:type="dxa"/>
          </w:tcPr>
          <w:p w:rsidR="00303824" w:rsidRPr="0082070B" w:rsidRDefault="00BD1DB6" w:rsidP="00BD1DB6">
            <w:pPr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82070B">
              <w:rPr>
                <w:rFonts w:eastAsiaTheme="minorHAnsi" w:cs="Times New Roman"/>
                <w:color w:val="FF0000"/>
                <w:sz w:val="24"/>
                <w:szCs w:val="24"/>
              </w:rPr>
              <w:t xml:space="preserve"> «от 03.12.2019 № 825-п «Об утверждении государственной программы Ярославской области "Доступная среда в Ярославской области" на 2020 – 2025 годы и признании </w:t>
            </w:r>
            <w:proofErr w:type="gramStart"/>
            <w:r w:rsidRPr="0082070B">
              <w:rPr>
                <w:rFonts w:eastAsiaTheme="minorHAnsi" w:cs="Times New Roman"/>
                <w:color w:val="FF0000"/>
                <w:sz w:val="24"/>
                <w:szCs w:val="24"/>
              </w:rPr>
              <w:t>утратившими</w:t>
            </w:r>
            <w:proofErr w:type="gramEnd"/>
            <w:r w:rsidRPr="0082070B">
              <w:rPr>
                <w:rFonts w:eastAsiaTheme="minorHAnsi" w:cs="Times New Roman"/>
                <w:color w:val="FF0000"/>
                <w:sz w:val="24"/>
                <w:szCs w:val="24"/>
              </w:rPr>
              <w:t xml:space="preserve"> силу постановлений Правительства области от 28.01.2019 № 25-п и от 18.03.2019 № 186-п»;»;</w:t>
            </w:r>
          </w:p>
        </w:tc>
      </w:tr>
      <w:tr w:rsidR="00303824" w:rsidRPr="0082070B" w:rsidTr="0082070B">
        <w:tc>
          <w:tcPr>
            <w:tcW w:w="3227" w:type="dxa"/>
          </w:tcPr>
          <w:p w:rsidR="00BD1DB6" w:rsidRPr="0082070B" w:rsidRDefault="00BD1DB6" w:rsidP="00BD1DB6">
            <w:pPr>
              <w:ind w:firstLine="0"/>
              <w:contextualSpacing/>
              <w:jc w:val="both"/>
              <w:rPr>
                <w:rFonts w:eastAsiaTheme="minorHAnsi" w:cs="Times New Roman"/>
                <w:sz w:val="24"/>
                <w:szCs w:val="24"/>
              </w:rPr>
            </w:pPr>
            <w:r w:rsidRPr="0082070B">
              <w:rPr>
                <w:sz w:val="24"/>
                <w:szCs w:val="24"/>
              </w:rPr>
              <w:t>Раздел 1 пункт 1.4.</w:t>
            </w:r>
          </w:p>
          <w:p w:rsidR="00303824" w:rsidRPr="0082070B" w:rsidRDefault="00BD1DB6" w:rsidP="00FD050E">
            <w:pPr>
              <w:widowControl w:val="0"/>
              <w:ind w:firstLine="0"/>
              <w:rPr>
                <w:rFonts w:eastAsiaTheme="minorHAnsi"/>
                <w:sz w:val="24"/>
                <w:szCs w:val="24"/>
              </w:rPr>
            </w:pPr>
            <w:r w:rsidRPr="0082070B">
              <w:rPr>
                <w:sz w:val="24"/>
                <w:szCs w:val="24"/>
              </w:rPr>
              <w:t>Абзацы четырнадцатый  – пятнадцатый</w:t>
            </w:r>
            <w:r w:rsidRPr="0082070B">
              <w:rPr>
                <w:rFonts w:eastAsiaTheme="min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BD1DB6" w:rsidRPr="0082070B" w:rsidRDefault="00BD1DB6" w:rsidP="00BD1DB6">
            <w:pPr>
              <w:pStyle w:val="a5"/>
              <w:ind w:left="0"/>
              <w:jc w:val="both"/>
              <w:rPr>
                <w:strike/>
                <w:color w:val="FF0000"/>
                <w:sz w:val="24"/>
                <w:szCs w:val="24"/>
              </w:rPr>
            </w:pPr>
            <w:r w:rsidRPr="0082070B">
              <w:rPr>
                <w:strike/>
                <w:color w:val="FF0000"/>
                <w:sz w:val="24"/>
                <w:szCs w:val="24"/>
              </w:rPr>
              <w:t xml:space="preserve">- ГОСТ </w:t>
            </w:r>
            <w:proofErr w:type="gramStart"/>
            <w:r w:rsidRPr="0082070B">
              <w:rPr>
                <w:strike/>
                <w:color w:val="FF0000"/>
                <w:sz w:val="24"/>
                <w:szCs w:val="24"/>
              </w:rPr>
              <w:t>Р</w:t>
            </w:r>
            <w:proofErr w:type="gramEnd"/>
            <w:r w:rsidRPr="0082070B">
              <w:rPr>
                <w:strike/>
                <w:color w:val="FF0000"/>
                <w:sz w:val="24"/>
                <w:szCs w:val="24"/>
              </w:rPr>
              <w:t xml:space="preserve"> 52871-2007 «Дисплеи для слабовидящих. Требования и характеристики»;</w:t>
            </w:r>
          </w:p>
          <w:p w:rsidR="00BD1DB6" w:rsidRPr="0082070B" w:rsidRDefault="00BD1DB6" w:rsidP="00BD1DB6">
            <w:pPr>
              <w:pStyle w:val="a5"/>
              <w:ind w:left="0"/>
              <w:jc w:val="both"/>
              <w:rPr>
                <w:strike/>
                <w:color w:val="FF0000"/>
                <w:sz w:val="24"/>
                <w:szCs w:val="24"/>
              </w:rPr>
            </w:pPr>
            <w:r w:rsidRPr="0082070B">
              <w:rPr>
                <w:strike/>
                <w:color w:val="FF0000"/>
                <w:sz w:val="24"/>
                <w:szCs w:val="24"/>
              </w:rPr>
              <w:t xml:space="preserve">- ГОСТ </w:t>
            </w:r>
            <w:proofErr w:type="gramStart"/>
            <w:r w:rsidRPr="0082070B">
              <w:rPr>
                <w:strike/>
                <w:color w:val="FF0000"/>
                <w:sz w:val="24"/>
                <w:szCs w:val="24"/>
              </w:rPr>
              <w:t>Р</w:t>
            </w:r>
            <w:proofErr w:type="gramEnd"/>
            <w:r w:rsidRPr="0082070B">
              <w:rPr>
                <w:strike/>
                <w:color w:val="FF0000"/>
                <w:sz w:val="24"/>
                <w:szCs w:val="24"/>
              </w:rPr>
              <w:t xml:space="preserve"> 52872-2012 «Интернет-ресурсы. Требования доступности для инвалидов по зрению».</w:t>
            </w:r>
          </w:p>
          <w:p w:rsidR="00303824" w:rsidRPr="0082070B" w:rsidRDefault="00303824" w:rsidP="00BD1DB6">
            <w:pPr>
              <w:pStyle w:val="a5"/>
              <w:ind w:left="0"/>
              <w:jc w:val="both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5670" w:type="dxa"/>
          </w:tcPr>
          <w:p w:rsidR="00BD1DB6" w:rsidRPr="0082070B" w:rsidRDefault="00BD1DB6" w:rsidP="00BD1DB6">
            <w:pPr>
              <w:pStyle w:val="a5"/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82070B">
              <w:rPr>
                <w:strike/>
                <w:color w:val="FF0000"/>
                <w:sz w:val="24"/>
                <w:szCs w:val="24"/>
              </w:rPr>
              <w:t>-</w:t>
            </w:r>
            <w:r w:rsidRPr="0082070B">
              <w:rPr>
                <w:color w:val="FF0000"/>
                <w:sz w:val="24"/>
                <w:szCs w:val="24"/>
              </w:rPr>
              <w:t xml:space="preserve"> ГОСТ </w:t>
            </w:r>
            <w:proofErr w:type="gramStart"/>
            <w:r w:rsidRPr="0082070B">
              <w:rPr>
                <w:color w:val="FF0000"/>
                <w:sz w:val="24"/>
                <w:szCs w:val="24"/>
              </w:rPr>
              <w:t>Р</w:t>
            </w:r>
            <w:proofErr w:type="gramEnd"/>
            <w:r w:rsidRPr="0082070B">
              <w:rPr>
                <w:color w:val="FF0000"/>
                <w:sz w:val="24"/>
                <w:szCs w:val="24"/>
              </w:rPr>
              <w:t xml:space="preserve"> 52871-2017. Национальный стандарт Российской Федерации. Дисплеи для </w:t>
            </w:r>
            <w:proofErr w:type="gramStart"/>
            <w:r w:rsidRPr="0082070B">
              <w:rPr>
                <w:color w:val="FF0000"/>
                <w:sz w:val="24"/>
                <w:szCs w:val="24"/>
              </w:rPr>
              <w:t>слабовидящих</w:t>
            </w:r>
            <w:proofErr w:type="gramEnd"/>
            <w:r w:rsidRPr="0082070B">
              <w:rPr>
                <w:color w:val="FF0000"/>
                <w:sz w:val="24"/>
                <w:szCs w:val="24"/>
              </w:rPr>
              <w:t>. Требования и характеристики;</w:t>
            </w:r>
          </w:p>
          <w:p w:rsidR="00303824" w:rsidRPr="0082070B" w:rsidRDefault="00BD1DB6" w:rsidP="00BD1DB6">
            <w:pPr>
              <w:pStyle w:val="a5"/>
              <w:ind w:left="0"/>
              <w:jc w:val="both"/>
              <w:rPr>
                <w:rFonts w:eastAsiaTheme="minorHAnsi"/>
                <w:sz w:val="24"/>
                <w:szCs w:val="24"/>
              </w:rPr>
            </w:pPr>
            <w:r w:rsidRPr="0082070B">
              <w:rPr>
                <w:color w:val="FF0000"/>
                <w:sz w:val="24"/>
                <w:szCs w:val="24"/>
              </w:rPr>
              <w:t xml:space="preserve">- ГОСТ </w:t>
            </w:r>
            <w:proofErr w:type="gramStart"/>
            <w:r w:rsidRPr="0082070B">
              <w:rPr>
                <w:color w:val="FF0000"/>
                <w:sz w:val="24"/>
                <w:szCs w:val="24"/>
              </w:rPr>
              <w:t>Р</w:t>
            </w:r>
            <w:proofErr w:type="gramEnd"/>
            <w:r w:rsidRPr="0082070B">
              <w:rPr>
                <w:color w:val="FF0000"/>
                <w:sz w:val="24"/>
                <w:szCs w:val="24"/>
              </w:rPr>
              <w:t xml:space="preserve"> 52872-2019. Национальный стандарт Российской Федерации. Интернет-ресурсы и другая информация, представленная в электронно-цифровой форме. Приложения для стационарных и мобильных устройств, иные пользовательские интерфейсы. Требования доступности для людей с инвалидностью и других лиц с ограничениями жизнедеятельности.</w:t>
            </w:r>
          </w:p>
        </w:tc>
      </w:tr>
      <w:tr w:rsidR="00FD050E" w:rsidRPr="0082070B" w:rsidTr="0082070B">
        <w:tc>
          <w:tcPr>
            <w:tcW w:w="3227" w:type="dxa"/>
          </w:tcPr>
          <w:p w:rsidR="00FD050E" w:rsidRPr="0082070B" w:rsidRDefault="00BD1DB6" w:rsidP="00BD1DB6">
            <w:pPr>
              <w:widowControl w:val="0"/>
              <w:ind w:firstLine="0"/>
              <w:rPr>
                <w:rFonts w:eastAsiaTheme="minorHAnsi"/>
                <w:sz w:val="24"/>
                <w:szCs w:val="24"/>
              </w:rPr>
            </w:pPr>
            <w:r w:rsidRPr="0082070B">
              <w:rPr>
                <w:sz w:val="24"/>
                <w:szCs w:val="24"/>
              </w:rPr>
              <w:t xml:space="preserve">Раздел 5 пункт 5.2. </w:t>
            </w:r>
          </w:p>
        </w:tc>
        <w:tc>
          <w:tcPr>
            <w:tcW w:w="6379" w:type="dxa"/>
          </w:tcPr>
          <w:p w:rsidR="00FD050E" w:rsidRPr="0082070B" w:rsidRDefault="00BD1DB6" w:rsidP="00BD1DB6">
            <w:pPr>
              <w:ind w:firstLine="0"/>
              <w:rPr>
                <w:rFonts w:cs="Times New Roman"/>
                <w:strike/>
                <w:color w:val="FF0000"/>
                <w:sz w:val="24"/>
                <w:szCs w:val="24"/>
              </w:rPr>
            </w:pPr>
            <w:r w:rsidRPr="0082070B">
              <w:rPr>
                <w:rFonts w:cs="Times New Roman"/>
                <w:sz w:val="24"/>
                <w:szCs w:val="24"/>
              </w:rPr>
              <w:t>5.2.</w:t>
            </w:r>
            <w:r w:rsidRPr="0082070B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82070B">
              <w:rPr>
                <w:rFonts w:cs="Times New Roman"/>
                <w:color w:val="000000" w:themeColor="text1"/>
                <w:sz w:val="24"/>
                <w:szCs w:val="24"/>
              </w:rPr>
              <w:t>Оператором</w:t>
            </w:r>
            <w:r w:rsidRPr="0082070B">
              <w:rPr>
                <w:color w:val="000000"/>
                <w:sz w:val="24"/>
                <w:szCs w:val="24"/>
              </w:rPr>
              <w:t xml:space="preserve"> является </w:t>
            </w:r>
            <w:r w:rsidRPr="0082070B">
              <w:rPr>
                <w:strike/>
                <w:color w:val="FF0000"/>
                <w:sz w:val="24"/>
                <w:szCs w:val="24"/>
              </w:rPr>
              <w:t>департамент</w:t>
            </w:r>
            <w:r w:rsidRPr="0082070B">
              <w:rPr>
                <w:color w:val="000000"/>
                <w:sz w:val="24"/>
                <w:szCs w:val="24"/>
              </w:rPr>
              <w:t xml:space="preserve"> труда и социальной поддержки населения Ярославской области, </w:t>
            </w:r>
            <w:r w:rsidRPr="0082070B">
              <w:rPr>
                <w:rFonts w:cs="Times New Roman"/>
                <w:color w:val="000000" w:themeColor="text1"/>
                <w:sz w:val="24"/>
                <w:szCs w:val="24"/>
              </w:rPr>
              <w:t>являющийся органом исполнительной власти Ярославской области</w:t>
            </w:r>
            <w:r w:rsidRPr="0082070B">
              <w:rPr>
                <w:color w:val="000000"/>
                <w:sz w:val="24"/>
                <w:szCs w:val="24"/>
              </w:rPr>
              <w:t>, выступающим с инициативой создания (развития) АИС «Доступная среда».</w:t>
            </w:r>
          </w:p>
        </w:tc>
        <w:tc>
          <w:tcPr>
            <w:tcW w:w="5670" w:type="dxa"/>
          </w:tcPr>
          <w:p w:rsidR="00FD050E" w:rsidRPr="0082070B" w:rsidRDefault="00BD1DB6" w:rsidP="00BD1DB6">
            <w:pPr>
              <w:ind w:firstLine="0"/>
              <w:rPr>
                <w:rFonts w:cs="Times New Roman"/>
                <w:color w:val="FF0000"/>
                <w:sz w:val="24"/>
                <w:szCs w:val="24"/>
              </w:rPr>
            </w:pPr>
            <w:r w:rsidRPr="0082070B">
              <w:rPr>
                <w:rFonts w:cs="Times New Roman"/>
                <w:sz w:val="24"/>
                <w:szCs w:val="24"/>
              </w:rPr>
              <w:t>5.2.</w:t>
            </w:r>
            <w:r w:rsidRPr="0082070B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82070B">
              <w:rPr>
                <w:rFonts w:cs="Times New Roman"/>
                <w:color w:val="000000" w:themeColor="text1"/>
                <w:sz w:val="24"/>
                <w:szCs w:val="24"/>
              </w:rPr>
              <w:t>Оператором</w:t>
            </w:r>
            <w:r w:rsidRPr="0082070B">
              <w:rPr>
                <w:color w:val="000000"/>
                <w:sz w:val="24"/>
                <w:szCs w:val="24"/>
              </w:rPr>
              <w:t xml:space="preserve"> является </w:t>
            </w:r>
            <w:r w:rsidRPr="0082070B">
              <w:rPr>
                <w:color w:val="FF0000"/>
                <w:sz w:val="24"/>
                <w:szCs w:val="24"/>
              </w:rPr>
              <w:t>министерство</w:t>
            </w:r>
            <w:r w:rsidRPr="0082070B">
              <w:rPr>
                <w:color w:val="000000"/>
                <w:sz w:val="24"/>
                <w:szCs w:val="24"/>
              </w:rPr>
              <w:t xml:space="preserve"> труда и социальной поддержки населения Ярославской области, </w:t>
            </w:r>
            <w:proofErr w:type="gramStart"/>
            <w:r w:rsidRPr="0082070B">
              <w:rPr>
                <w:rFonts w:cs="Times New Roman"/>
                <w:color w:val="000000" w:themeColor="text1"/>
                <w:sz w:val="24"/>
                <w:szCs w:val="24"/>
              </w:rPr>
              <w:t>являющийся</w:t>
            </w:r>
            <w:proofErr w:type="gramEnd"/>
            <w:r w:rsidRPr="0082070B">
              <w:rPr>
                <w:rFonts w:cs="Times New Roman"/>
                <w:color w:val="000000" w:themeColor="text1"/>
                <w:sz w:val="24"/>
                <w:szCs w:val="24"/>
              </w:rPr>
              <w:t xml:space="preserve"> органом исполнительной власти Ярославской области</w:t>
            </w:r>
            <w:r w:rsidRPr="0082070B">
              <w:rPr>
                <w:color w:val="000000"/>
                <w:sz w:val="24"/>
                <w:szCs w:val="24"/>
              </w:rPr>
              <w:t>, выступающим с инициативой создания (развития) АИС «Доступная среда».</w:t>
            </w:r>
          </w:p>
        </w:tc>
      </w:tr>
      <w:tr w:rsidR="00FD050E" w:rsidRPr="0082070B" w:rsidTr="0082070B">
        <w:tc>
          <w:tcPr>
            <w:tcW w:w="3227" w:type="dxa"/>
          </w:tcPr>
          <w:p w:rsidR="00FD050E" w:rsidRPr="0082070B" w:rsidRDefault="00BD1DB6" w:rsidP="00BD1DB6">
            <w:pPr>
              <w:widowControl w:val="0"/>
              <w:ind w:firstLine="0"/>
              <w:rPr>
                <w:rFonts w:eastAsiaTheme="minorHAnsi"/>
                <w:sz w:val="24"/>
                <w:szCs w:val="24"/>
              </w:rPr>
            </w:pPr>
            <w:r w:rsidRPr="0082070B">
              <w:rPr>
                <w:sz w:val="24"/>
                <w:szCs w:val="24"/>
              </w:rPr>
              <w:t>Раздел 5  пункт 5.3.</w:t>
            </w:r>
            <w:r w:rsidRPr="0082070B">
              <w:rPr>
                <w:rFonts w:eastAsiaTheme="minorHAns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BD1DB6" w:rsidRPr="0082070B" w:rsidRDefault="00BD1DB6" w:rsidP="00BD1DB6">
            <w:pPr>
              <w:ind w:firstLine="0"/>
              <w:rPr>
                <w:color w:val="000000"/>
                <w:sz w:val="24"/>
                <w:szCs w:val="24"/>
              </w:rPr>
            </w:pPr>
            <w:r w:rsidRPr="0082070B">
              <w:rPr>
                <w:color w:val="000000"/>
                <w:sz w:val="24"/>
                <w:szCs w:val="24"/>
              </w:rPr>
              <w:t xml:space="preserve">5.3. </w:t>
            </w:r>
            <w:proofErr w:type="gramStart"/>
            <w:r w:rsidRPr="0082070B">
              <w:rPr>
                <w:color w:val="000000"/>
                <w:sz w:val="24"/>
                <w:szCs w:val="24"/>
              </w:rPr>
              <w:t xml:space="preserve">Администратором является государственное </w:t>
            </w:r>
            <w:r w:rsidRPr="0082070B">
              <w:rPr>
                <w:color w:val="000000"/>
                <w:sz w:val="24"/>
                <w:szCs w:val="24"/>
              </w:rPr>
              <w:lastRenderedPageBreak/>
              <w:t xml:space="preserve">бюджетное учреждение, назначаемое </w:t>
            </w:r>
            <w:r w:rsidRPr="0082070B">
              <w:rPr>
                <w:strike/>
                <w:color w:val="FF0000"/>
                <w:sz w:val="24"/>
                <w:szCs w:val="24"/>
              </w:rPr>
              <w:t>департаментом информатизации и связи</w:t>
            </w:r>
            <w:r w:rsidRPr="0082070B">
              <w:rPr>
                <w:color w:val="FF0000"/>
                <w:sz w:val="24"/>
                <w:szCs w:val="24"/>
              </w:rPr>
              <w:t xml:space="preserve"> </w:t>
            </w:r>
            <w:r w:rsidRPr="0082070B">
              <w:rPr>
                <w:color w:val="000000"/>
                <w:sz w:val="24"/>
                <w:szCs w:val="24"/>
              </w:rPr>
              <w:t>Ярославской области, являющимся органом исполнительной власти Ярославской области, имеющим установленные государственные полномочия по осуществлению единой политики в сфере создания и эксплуатации государственных информационных систем.</w:t>
            </w:r>
            <w:proofErr w:type="gramEnd"/>
          </w:p>
          <w:p w:rsidR="00FD050E" w:rsidRPr="0082070B" w:rsidRDefault="00FD050E" w:rsidP="00FD050E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FD050E" w:rsidRPr="0082070B" w:rsidRDefault="00BD1DB6" w:rsidP="0082070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2070B">
              <w:rPr>
                <w:color w:val="000000"/>
                <w:sz w:val="24"/>
                <w:szCs w:val="24"/>
              </w:rPr>
              <w:lastRenderedPageBreak/>
              <w:t xml:space="preserve">5.3. </w:t>
            </w:r>
            <w:proofErr w:type="gramStart"/>
            <w:r w:rsidRPr="0082070B">
              <w:rPr>
                <w:color w:val="000000"/>
                <w:sz w:val="24"/>
                <w:szCs w:val="24"/>
              </w:rPr>
              <w:t xml:space="preserve">Администратором </w:t>
            </w:r>
            <w:r w:rsidRPr="0082070B">
              <w:rPr>
                <w:rFonts w:cs="Times New Roman"/>
                <w:sz w:val="24"/>
                <w:szCs w:val="24"/>
              </w:rPr>
              <w:t xml:space="preserve">является государственное </w:t>
            </w:r>
            <w:r w:rsidRPr="0082070B">
              <w:rPr>
                <w:rFonts w:cs="Times New Roman"/>
                <w:sz w:val="24"/>
                <w:szCs w:val="24"/>
              </w:rPr>
              <w:lastRenderedPageBreak/>
              <w:t xml:space="preserve">бюджетное учреждение, назначаемое </w:t>
            </w:r>
            <w:r w:rsidRPr="0082070B">
              <w:rPr>
                <w:rFonts w:cs="Times New Roman"/>
                <w:color w:val="FF0000"/>
                <w:sz w:val="24"/>
                <w:szCs w:val="24"/>
              </w:rPr>
              <w:t xml:space="preserve">министерством цифрового развития </w:t>
            </w:r>
            <w:r w:rsidRPr="0082070B">
              <w:rPr>
                <w:rFonts w:cs="Times New Roman"/>
                <w:sz w:val="24"/>
                <w:szCs w:val="24"/>
              </w:rPr>
              <w:t>Ярославской области, являющимся органом исполнительной власти Ярославской области, имеющим установленные государственные полномочия по осуществлению единой политики в сфере создания и эксплуатации государственных информационных систем.</w:t>
            </w:r>
            <w:proofErr w:type="gramEnd"/>
          </w:p>
        </w:tc>
      </w:tr>
      <w:tr w:rsidR="00FD050E" w:rsidRPr="0082070B" w:rsidTr="0082070B">
        <w:tc>
          <w:tcPr>
            <w:tcW w:w="3227" w:type="dxa"/>
          </w:tcPr>
          <w:p w:rsidR="00FD050E" w:rsidRPr="0082070B" w:rsidRDefault="00BD1DB6" w:rsidP="00BD1DB6">
            <w:pPr>
              <w:ind w:firstLine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82070B">
              <w:rPr>
                <w:rFonts w:eastAsiaTheme="minorHAnsi" w:cs="Times New Roman"/>
                <w:sz w:val="24"/>
                <w:szCs w:val="24"/>
              </w:rPr>
              <w:lastRenderedPageBreak/>
              <w:t xml:space="preserve"> Абзац десятый раздела 6 </w:t>
            </w:r>
          </w:p>
        </w:tc>
        <w:tc>
          <w:tcPr>
            <w:tcW w:w="6379" w:type="dxa"/>
          </w:tcPr>
          <w:p w:rsidR="00FD050E" w:rsidRPr="0082070B" w:rsidRDefault="00BD1DB6" w:rsidP="00BD1DB6">
            <w:pPr>
              <w:suppressAutoHyphens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2070B">
              <w:rPr>
                <w:rFonts w:cs="Times New Roman"/>
                <w:sz w:val="24"/>
                <w:szCs w:val="24"/>
              </w:rPr>
              <w:t xml:space="preserve">При необходимости администратор проводит для новых пользователей разовый инструктаж по работе с АИС «Доступная среда». Инструктаж может проводиться в заочной форме посредством видео-конференц-связи, а также в очной форме с группами по 10 – 15 человек на базе учебного центра </w:t>
            </w:r>
            <w:r w:rsidRPr="0082070B">
              <w:rPr>
                <w:rFonts w:cs="Times New Roman"/>
                <w:strike/>
                <w:color w:val="FF0000"/>
                <w:sz w:val="24"/>
                <w:szCs w:val="24"/>
              </w:rPr>
              <w:t>департамента информатизации и связи</w:t>
            </w:r>
            <w:r w:rsidRPr="0082070B">
              <w:rPr>
                <w:rFonts w:cs="Times New Roman"/>
                <w:color w:val="FF0000"/>
                <w:sz w:val="24"/>
                <w:szCs w:val="24"/>
              </w:rPr>
              <w:t xml:space="preserve"> </w:t>
            </w:r>
            <w:r w:rsidRPr="0082070B">
              <w:rPr>
                <w:rFonts w:cs="Times New Roman"/>
                <w:sz w:val="24"/>
                <w:szCs w:val="24"/>
              </w:rPr>
              <w:t xml:space="preserve">Ярославской области. </w:t>
            </w:r>
          </w:p>
        </w:tc>
        <w:tc>
          <w:tcPr>
            <w:tcW w:w="5670" w:type="dxa"/>
          </w:tcPr>
          <w:p w:rsidR="00FD050E" w:rsidRPr="0082070B" w:rsidRDefault="00BD1DB6" w:rsidP="0082070B">
            <w:pPr>
              <w:suppressAutoHyphens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82070B">
              <w:rPr>
                <w:rFonts w:cs="Times New Roman"/>
                <w:sz w:val="24"/>
                <w:szCs w:val="24"/>
              </w:rPr>
              <w:t xml:space="preserve">При необходимости администратор проводит для новых пользователей разовый инструктаж по работе с АИС «Доступная среда». Инструктаж может проводиться в заочной форме посредством видео-конференц-связи, а также в очной форме с группами по 10 – 15 человек на базе учебного центра </w:t>
            </w:r>
            <w:r w:rsidRPr="0082070B">
              <w:rPr>
                <w:rFonts w:cs="Times New Roman"/>
                <w:color w:val="FF0000"/>
                <w:sz w:val="24"/>
                <w:szCs w:val="24"/>
              </w:rPr>
              <w:t xml:space="preserve">министерства цифрового развития </w:t>
            </w:r>
            <w:r w:rsidRPr="0082070B">
              <w:rPr>
                <w:rFonts w:cs="Times New Roman"/>
                <w:sz w:val="24"/>
                <w:szCs w:val="24"/>
              </w:rPr>
              <w:t xml:space="preserve">Ярославской области. </w:t>
            </w:r>
            <w:bookmarkStart w:id="0" w:name="_GoBack"/>
            <w:bookmarkEnd w:id="0"/>
          </w:p>
        </w:tc>
      </w:tr>
    </w:tbl>
    <w:p w:rsidR="00303824" w:rsidRPr="00046925" w:rsidRDefault="00303824" w:rsidP="00303824">
      <w:pPr>
        <w:widowControl w:val="0"/>
        <w:jc w:val="both"/>
        <w:rPr>
          <w:rFonts w:eastAsiaTheme="minorHAnsi"/>
          <w:sz w:val="27"/>
          <w:szCs w:val="27"/>
        </w:rPr>
      </w:pPr>
    </w:p>
    <w:p w:rsidR="00303824" w:rsidRPr="00344A02" w:rsidRDefault="00303824" w:rsidP="0030382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303824" w:rsidRPr="00344A02" w:rsidSect="00BD1D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D3F" w:rsidRDefault="00207D3F" w:rsidP="00BD1DB6">
      <w:r>
        <w:separator/>
      </w:r>
    </w:p>
  </w:endnote>
  <w:endnote w:type="continuationSeparator" w:id="0">
    <w:p w:rsidR="00207D3F" w:rsidRDefault="00207D3F" w:rsidP="00BD1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DB6" w:rsidRDefault="00BD1DB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DB6" w:rsidRDefault="00BD1DB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DB6" w:rsidRDefault="00BD1DB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D3F" w:rsidRDefault="00207D3F" w:rsidP="00BD1DB6">
      <w:r>
        <w:separator/>
      </w:r>
    </w:p>
  </w:footnote>
  <w:footnote w:type="continuationSeparator" w:id="0">
    <w:p w:rsidR="00207D3F" w:rsidRDefault="00207D3F" w:rsidP="00BD1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DB6" w:rsidRDefault="00BD1DB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8847238"/>
      <w:docPartObj>
        <w:docPartGallery w:val="Page Numbers (Top of Page)"/>
        <w:docPartUnique/>
      </w:docPartObj>
    </w:sdtPr>
    <w:sdtEndPr/>
    <w:sdtContent>
      <w:p w:rsidR="00BD1DB6" w:rsidRDefault="00BD1DB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70B">
          <w:rPr>
            <w:noProof/>
          </w:rPr>
          <w:t>2</w:t>
        </w:r>
        <w:r>
          <w:fldChar w:fldCharType="end"/>
        </w:r>
      </w:p>
    </w:sdtContent>
  </w:sdt>
  <w:p w:rsidR="00BD1DB6" w:rsidRDefault="00BD1DB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DB6" w:rsidRDefault="00BD1DB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78744F"/>
    <w:multiLevelType w:val="hybridMultilevel"/>
    <w:tmpl w:val="6DE2DC14"/>
    <w:lvl w:ilvl="0" w:tplc="B268E9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824"/>
    <w:rsid w:val="0002072D"/>
    <w:rsid w:val="000213B4"/>
    <w:rsid w:val="0002696A"/>
    <w:rsid w:val="00032361"/>
    <w:rsid w:val="00062DD4"/>
    <w:rsid w:val="0009215E"/>
    <w:rsid w:val="00094555"/>
    <w:rsid w:val="000A7705"/>
    <w:rsid w:val="000C26C2"/>
    <w:rsid w:val="000C3BEA"/>
    <w:rsid w:val="000C5D15"/>
    <w:rsid w:val="000C79F4"/>
    <w:rsid w:val="000D7066"/>
    <w:rsid w:val="000E3DDB"/>
    <w:rsid w:val="000E7253"/>
    <w:rsid w:val="001063B6"/>
    <w:rsid w:val="00107DFA"/>
    <w:rsid w:val="0011170A"/>
    <w:rsid w:val="00116187"/>
    <w:rsid w:val="0011644D"/>
    <w:rsid w:val="00121E0F"/>
    <w:rsid w:val="00135CB1"/>
    <w:rsid w:val="001459B5"/>
    <w:rsid w:val="001467D7"/>
    <w:rsid w:val="001527C0"/>
    <w:rsid w:val="00156F91"/>
    <w:rsid w:val="0015783A"/>
    <w:rsid w:val="00164967"/>
    <w:rsid w:val="001721AB"/>
    <w:rsid w:val="001726BA"/>
    <w:rsid w:val="00176F3E"/>
    <w:rsid w:val="001827E4"/>
    <w:rsid w:val="00195745"/>
    <w:rsid w:val="00197764"/>
    <w:rsid w:val="001A1C94"/>
    <w:rsid w:val="001A2204"/>
    <w:rsid w:val="001A2806"/>
    <w:rsid w:val="001A6C1F"/>
    <w:rsid w:val="001B23FF"/>
    <w:rsid w:val="001C3351"/>
    <w:rsid w:val="001D11FC"/>
    <w:rsid w:val="001D3C90"/>
    <w:rsid w:val="001D7729"/>
    <w:rsid w:val="001E4002"/>
    <w:rsid w:val="00207D3F"/>
    <w:rsid w:val="00213817"/>
    <w:rsid w:val="0021516B"/>
    <w:rsid w:val="00215B7D"/>
    <w:rsid w:val="00222F9C"/>
    <w:rsid w:val="00225C3C"/>
    <w:rsid w:val="00237CD2"/>
    <w:rsid w:val="00253E80"/>
    <w:rsid w:val="0025576B"/>
    <w:rsid w:val="00255DC7"/>
    <w:rsid w:val="002647FA"/>
    <w:rsid w:val="00270BF7"/>
    <w:rsid w:val="00273FA6"/>
    <w:rsid w:val="0028450E"/>
    <w:rsid w:val="0028715B"/>
    <w:rsid w:val="0028778D"/>
    <w:rsid w:val="0029258B"/>
    <w:rsid w:val="00292DD3"/>
    <w:rsid w:val="002A1505"/>
    <w:rsid w:val="002B15A0"/>
    <w:rsid w:val="002D61FC"/>
    <w:rsid w:val="002E009A"/>
    <w:rsid w:val="002E3826"/>
    <w:rsid w:val="002E4FAB"/>
    <w:rsid w:val="002E55D1"/>
    <w:rsid w:val="002F0683"/>
    <w:rsid w:val="002F1037"/>
    <w:rsid w:val="0030227A"/>
    <w:rsid w:val="00303824"/>
    <w:rsid w:val="00305D95"/>
    <w:rsid w:val="003072C9"/>
    <w:rsid w:val="003209AD"/>
    <w:rsid w:val="003213F8"/>
    <w:rsid w:val="00322F31"/>
    <w:rsid w:val="00333D73"/>
    <w:rsid w:val="003341D8"/>
    <w:rsid w:val="00340B3F"/>
    <w:rsid w:val="00351FA4"/>
    <w:rsid w:val="00356B0B"/>
    <w:rsid w:val="00356F22"/>
    <w:rsid w:val="00360F17"/>
    <w:rsid w:val="003621F5"/>
    <w:rsid w:val="00362750"/>
    <w:rsid w:val="0037087F"/>
    <w:rsid w:val="003710F2"/>
    <w:rsid w:val="003732C7"/>
    <w:rsid w:val="00375EAC"/>
    <w:rsid w:val="00392F1A"/>
    <w:rsid w:val="003A7D56"/>
    <w:rsid w:val="003B123E"/>
    <w:rsid w:val="003B6157"/>
    <w:rsid w:val="003C2D75"/>
    <w:rsid w:val="003C625C"/>
    <w:rsid w:val="003E32D4"/>
    <w:rsid w:val="003E792E"/>
    <w:rsid w:val="003F19B4"/>
    <w:rsid w:val="003F634C"/>
    <w:rsid w:val="00404513"/>
    <w:rsid w:val="00414A54"/>
    <w:rsid w:val="0043400B"/>
    <w:rsid w:val="00440A72"/>
    <w:rsid w:val="0044392F"/>
    <w:rsid w:val="00443E91"/>
    <w:rsid w:val="00461940"/>
    <w:rsid w:val="00461999"/>
    <w:rsid w:val="00464B21"/>
    <w:rsid w:val="004762F5"/>
    <w:rsid w:val="0048789A"/>
    <w:rsid w:val="00491528"/>
    <w:rsid w:val="00491AB3"/>
    <w:rsid w:val="00497C3E"/>
    <w:rsid w:val="004A6D6E"/>
    <w:rsid w:val="004B1233"/>
    <w:rsid w:val="004B281B"/>
    <w:rsid w:val="004B7167"/>
    <w:rsid w:val="004C1502"/>
    <w:rsid w:val="004C49AD"/>
    <w:rsid w:val="004D3AA0"/>
    <w:rsid w:val="004D615D"/>
    <w:rsid w:val="004E0BAB"/>
    <w:rsid w:val="004E71E7"/>
    <w:rsid w:val="004F1CB1"/>
    <w:rsid w:val="00501725"/>
    <w:rsid w:val="0051028E"/>
    <w:rsid w:val="00524DAD"/>
    <w:rsid w:val="005371A0"/>
    <w:rsid w:val="00550222"/>
    <w:rsid w:val="00555790"/>
    <w:rsid w:val="00555F67"/>
    <w:rsid w:val="00556833"/>
    <w:rsid w:val="0056526F"/>
    <w:rsid w:val="005655CB"/>
    <w:rsid w:val="00567C4F"/>
    <w:rsid w:val="0057177C"/>
    <w:rsid w:val="00574405"/>
    <w:rsid w:val="00597A12"/>
    <w:rsid w:val="005A29C4"/>
    <w:rsid w:val="005A7468"/>
    <w:rsid w:val="005D4A7D"/>
    <w:rsid w:val="005E1483"/>
    <w:rsid w:val="005E466F"/>
    <w:rsid w:val="00611084"/>
    <w:rsid w:val="00612542"/>
    <w:rsid w:val="00612F03"/>
    <w:rsid w:val="00621A03"/>
    <w:rsid w:val="006222EC"/>
    <w:rsid w:val="006277E7"/>
    <w:rsid w:val="00627CFF"/>
    <w:rsid w:val="00627F07"/>
    <w:rsid w:val="00637CB7"/>
    <w:rsid w:val="006420BF"/>
    <w:rsid w:val="00643905"/>
    <w:rsid w:val="006468E1"/>
    <w:rsid w:val="006569AC"/>
    <w:rsid w:val="00660B01"/>
    <w:rsid w:val="006610B2"/>
    <w:rsid w:val="00661296"/>
    <w:rsid w:val="006628C0"/>
    <w:rsid w:val="00663045"/>
    <w:rsid w:val="00663C6F"/>
    <w:rsid w:val="006650BB"/>
    <w:rsid w:val="006668DD"/>
    <w:rsid w:val="00671F18"/>
    <w:rsid w:val="006736C3"/>
    <w:rsid w:val="00674072"/>
    <w:rsid w:val="0068659A"/>
    <w:rsid w:val="00686858"/>
    <w:rsid w:val="006A6A6B"/>
    <w:rsid w:val="006C09B1"/>
    <w:rsid w:val="006C1BE9"/>
    <w:rsid w:val="006C217E"/>
    <w:rsid w:val="006C31C4"/>
    <w:rsid w:val="006D1275"/>
    <w:rsid w:val="006D4D58"/>
    <w:rsid w:val="006F2340"/>
    <w:rsid w:val="006F2FA7"/>
    <w:rsid w:val="006F4A4E"/>
    <w:rsid w:val="007011E0"/>
    <w:rsid w:val="007031B3"/>
    <w:rsid w:val="00705D9A"/>
    <w:rsid w:val="007203A6"/>
    <w:rsid w:val="00725F64"/>
    <w:rsid w:val="00736345"/>
    <w:rsid w:val="00742109"/>
    <w:rsid w:val="007424DF"/>
    <w:rsid w:val="00743406"/>
    <w:rsid w:val="00753EF4"/>
    <w:rsid w:val="00756F3D"/>
    <w:rsid w:val="007607D1"/>
    <w:rsid w:val="00761E79"/>
    <w:rsid w:val="007633E8"/>
    <w:rsid w:val="00764C0D"/>
    <w:rsid w:val="00766E1C"/>
    <w:rsid w:val="00773A6C"/>
    <w:rsid w:val="00773C17"/>
    <w:rsid w:val="0077569B"/>
    <w:rsid w:val="0078698E"/>
    <w:rsid w:val="00786DD6"/>
    <w:rsid w:val="007A031E"/>
    <w:rsid w:val="007A3261"/>
    <w:rsid w:val="007A5EFF"/>
    <w:rsid w:val="007A73E5"/>
    <w:rsid w:val="007B0B4A"/>
    <w:rsid w:val="007D2061"/>
    <w:rsid w:val="007D35BC"/>
    <w:rsid w:val="007D3A23"/>
    <w:rsid w:val="007D510C"/>
    <w:rsid w:val="007E0772"/>
    <w:rsid w:val="007E0BAD"/>
    <w:rsid w:val="007F3E69"/>
    <w:rsid w:val="007F534F"/>
    <w:rsid w:val="007F79FF"/>
    <w:rsid w:val="00803536"/>
    <w:rsid w:val="008113AE"/>
    <w:rsid w:val="0082070B"/>
    <w:rsid w:val="00821176"/>
    <w:rsid w:val="00834B60"/>
    <w:rsid w:val="00846622"/>
    <w:rsid w:val="008528A3"/>
    <w:rsid w:val="008571E8"/>
    <w:rsid w:val="0086387A"/>
    <w:rsid w:val="0089014E"/>
    <w:rsid w:val="008A0C23"/>
    <w:rsid w:val="008A5D8E"/>
    <w:rsid w:val="008A6A41"/>
    <w:rsid w:val="008C24D0"/>
    <w:rsid w:val="008D0A27"/>
    <w:rsid w:val="008D1396"/>
    <w:rsid w:val="008D4DEC"/>
    <w:rsid w:val="008E2174"/>
    <w:rsid w:val="008E31EC"/>
    <w:rsid w:val="008F6355"/>
    <w:rsid w:val="008F7726"/>
    <w:rsid w:val="008F782C"/>
    <w:rsid w:val="00905600"/>
    <w:rsid w:val="0090666E"/>
    <w:rsid w:val="00906E92"/>
    <w:rsid w:val="00917511"/>
    <w:rsid w:val="009175C2"/>
    <w:rsid w:val="00934341"/>
    <w:rsid w:val="0093621E"/>
    <w:rsid w:val="0095190F"/>
    <w:rsid w:val="009554D1"/>
    <w:rsid w:val="00966B41"/>
    <w:rsid w:val="00970E8A"/>
    <w:rsid w:val="00971D7E"/>
    <w:rsid w:val="00972FF4"/>
    <w:rsid w:val="0097735F"/>
    <w:rsid w:val="009778C4"/>
    <w:rsid w:val="00980E53"/>
    <w:rsid w:val="00987D88"/>
    <w:rsid w:val="00987E92"/>
    <w:rsid w:val="00996368"/>
    <w:rsid w:val="009A3AFE"/>
    <w:rsid w:val="009A682C"/>
    <w:rsid w:val="009A7274"/>
    <w:rsid w:val="009C02EF"/>
    <w:rsid w:val="009C0D5A"/>
    <w:rsid w:val="009C1B9A"/>
    <w:rsid w:val="009C2585"/>
    <w:rsid w:val="009D2503"/>
    <w:rsid w:val="009D5DCC"/>
    <w:rsid w:val="009D6191"/>
    <w:rsid w:val="009E56EB"/>
    <w:rsid w:val="009F66E2"/>
    <w:rsid w:val="00A05E3C"/>
    <w:rsid w:val="00A0756F"/>
    <w:rsid w:val="00A13DCE"/>
    <w:rsid w:val="00A170C5"/>
    <w:rsid w:val="00A17739"/>
    <w:rsid w:val="00A21D1C"/>
    <w:rsid w:val="00A221BF"/>
    <w:rsid w:val="00A2299F"/>
    <w:rsid w:val="00A2394C"/>
    <w:rsid w:val="00A248C7"/>
    <w:rsid w:val="00A41667"/>
    <w:rsid w:val="00A42428"/>
    <w:rsid w:val="00A50708"/>
    <w:rsid w:val="00A573BC"/>
    <w:rsid w:val="00A6292A"/>
    <w:rsid w:val="00A65B04"/>
    <w:rsid w:val="00A66FF8"/>
    <w:rsid w:val="00A71156"/>
    <w:rsid w:val="00A80228"/>
    <w:rsid w:val="00A84349"/>
    <w:rsid w:val="00A91FD0"/>
    <w:rsid w:val="00A93CB5"/>
    <w:rsid w:val="00A93D46"/>
    <w:rsid w:val="00AA021E"/>
    <w:rsid w:val="00AA0B33"/>
    <w:rsid w:val="00AA5382"/>
    <w:rsid w:val="00AB0BE4"/>
    <w:rsid w:val="00AB5ACE"/>
    <w:rsid w:val="00AE34AA"/>
    <w:rsid w:val="00AF3F0B"/>
    <w:rsid w:val="00AF716C"/>
    <w:rsid w:val="00B112D8"/>
    <w:rsid w:val="00B13BFC"/>
    <w:rsid w:val="00B1476C"/>
    <w:rsid w:val="00B15250"/>
    <w:rsid w:val="00B21A97"/>
    <w:rsid w:val="00B3174F"/>
    <w:rsid w:val="00B3374A"/>
    <w:rsid w:val="00B33D86"/>
    <w:rsid w:val="00B36E28"/>
    <w:rsid w:val="00B4185C"/>
    <w:rsid w:val="00B44C2C"/>
    <w:rsid w:val="00B46810"/>
    <w:rsid w:val="00B52865"/>
    <w:rsid w:val="00B54A80"/>
    <w:rsid w:val="00B60270"/>
    <w:rsid w:val="00B65188"/>
    <w:rsid w:val="00B770F4"/>
    <w:rsid w:val="00B775A1"/>
    <w:rsid w:val="00B83BDE"/>
    <w:rsid w:val="00B9362B"/>
    <w:rsid w:val="00B97B28"/>
    <w:rsid w:val="00BA2C62"/>
    <w:rsid w:val="00BA7164"/>
    <w:rsid w:val="00BB2F8C"/>
    <w:rsid w:val="00BC2F1D"/>
    <w:rsid w:val="00BC4A44"/>
    <w:rsid w:val="00BC5325"/>
    <w:rsid w:val="00BC5DE7"/>
    <w:rsid w:val="00BC60FF"/>
    <w:rsid w:val="00BD1DB6"/>
    <w:rsid w:val="00BD21E2"/>
    <w:rsid w:val="00BD50FD"/>
    <w:rsid w:val="00BD560A"/>
    <w:rsid w:val="00BE08EB"/>
    <w:rsid w:val="00BE6B59"/>
    <w:rsid w:val="00BE7057"/>
    <w:rsid w:val="00BE74E2"/>
    <w:rsid w:val="00BF727F"/>
    <w:rsid w:val="00C02BEE"/>
    <w:rsid w:val="00C03687"/>
    <w:rsid w:val="00C03C09"/>
    <w:rsid w:val="00C11FFF"/>
    <w:rsid w:val="00C121A9"/>
    <w:rsid w:val="00C244FD"/>
    <w:rsid w:val="00C35EED"/>
    <w:rsid w:val="00C47903"/>
    <w:rsid w:val="00C52527"/>
    <w:rsid w:val="00C74810"/>
    <w:rsid w:val="00C750FB"/>
    <w:rsid w:val="00C75113"/>
    <w:rsid w:val="00C752C6"/>
    <w:rsid w:val="00C77D8F"/>
    <w:rsid w:val="00C839D8"/>
    <w:rsid w:val="00C86470"/>
    <w:rsid w:val="00C87559"/>
    <w:rsid w:val="00C91887"/>
    <w:rsid w:val="00C91E43"/>
    <w:rsid w:val="00C94963"/>
    <w:rsid w:val="00C9563F"/>
    <w:rsid w:val="00CA6711"/>
    <w:rsid w:val="00CA7946"/>
    <w:rsid w:val="00CB39A4"/>
    <w:rsid w:val="00CB7AF9"/>
    <w:rsid w:val="00CC4D8C"/>
    <w:rsid w:val="00CC5806"/>
    <w:rsid w:val="00CC5D43"/>
    <w:rsid w:val="00CE69BA"/>
    <w:rsid w:val="00CE69FA"/>
    <w:rsid w:val="00CE766B"/>
    <w:rsid w:val="00CE7A14"/>
    <w:rsid w:val="00D2036F"/>
    <w:rsid w:val="00D22843"/>
    <w:rsid w:val="00D36851"/>
    <w:rsid w:val="00D40704"/>
    <w:rsid w:val="00D43ABC"/>
    <w:rsid w:val="00D454F6"/>
    <w:rsid w:val="00D5040E"/>
    <w:rsid w:val="00D51734"/>
    <w:rsid w:val="00D5270E"/>
    <w:rsid w:val="00D54110"/>
    <w:rsid w:val="00D56A91"/>
    <w:rsid w:val="00D66AD0"/>
    <w:rsid w:val="00D77A64"/>
    <w:rsid w:val="00D84756"/>
    <w:rsid w:val="00D87444"/>
    <w:rsid w:val="00D879E2"/>
    <w:rsid w:val="00D90C3C"/>
    <w:rsid w:val="00D91789"/>
    <w:rsid w:val="00D94EE1"/>
    <w:rsid w:val="00D953EB"/>
    <w:rsid w:val="00D971C8"/>
    <w:rsid w:val="00DB01F7"/>
    <w:rsid w:val="00DB752E"/>
    <w:rsid w:val="00DC0DA7"/>
    <w:rsid w:val="00DC15A1"/>
    <w:rsid w:val="00DD3A4E"/>
    <w:rsid w:val="00DE700F"/>
    <w:rsid w:val="00DE78D7"/>
    <w:rsid w:val="00E01D33"/>
    <w:rsid w:val="00E04075"/>
    <w:rsid w:val="00E132A2"/>
    <w:rsid w:val="00E13D94"/>
    <w:rsid w:val="00E21E12"/>
    <w:rsid w:val="00E2553E"/>
    <w:rsid w:val="00E32049"/>
    <w:rsid w:val="00E36A88"/>
    <w:rsid w:val="00E50864"/>
    <w:rsid w:val="00E625EA"/>
    <w:rsid w:val="00E651C4"/>
    <w:rsid w:val="00E65F9D"/>
    <w:rsid w:val="00E67F01"/>
    <w:rsid w:val="00E7324D"/>
    <w:rsid w:val="00E81C75"/>
    <w:rsid w:val="00E84175"/>
    <w:rsid w:val="00E87F17"/>
    <w:rsid w:val="00EA7415"/>
    <w:rsid w:val="00EB39C1"/>
    <w:rsid w:val="00EB501B"/>
    <w:rsid w:val="00EB5472"/>
    <w:rsid w:val="00ED617D"/>
    <w:rsid w:val="00EE0182"/>
    <w:rsid w:val="00EF7556"/>
    <w:rsid w:val="00F03049"/>
    <w:rsid w:val="00F1519C"/>
    <w:rsid w:val="00F2520A"/>
    <w:rsid w:val="00F33E5F"/>
    <w:rsid w:val="00F64031"/>
    <w:rsid w:val="00F6654C"/>
    <w:rsid w:val="00F66603"/>
    <w:rsid w:val="00F73E68"/>
    <w:rsid w:val="00F81770"/>
    <w:rsid w:val="00F87026"/>
    <w:rsid w:val="00F963D4"/>
    <w:rsid w:val="00F973EE"/>
    <w:rsid w:val="00FA5D59"/>
    <w:rsid w:val="00FA6C38"/>
    <w:rsid w:val="00FB1544"/>
    <w:rsid w:val="00FB1B01"/>
    <w:rsid w:val="00FB6BE0"/>
    <w:rsid w:val="00FC0947"/>
    <w:rsid w:val="00FC761F"/>
    <w:rsid w:val="00FD050E"/>
    <w:rsid w:val="00FD4625"/>
    <w:rsid w:val="00FD58C1"/>
    <w:rsid w:val="00FE567E"/>
    <w:rsid w:val="00FE75A9"/>
    <w:rsid w:val="00FF2605"/>
    <w:rsid w:val="00FF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824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3824"/>
    <w:pPr>
      <w:spacing w:after="0" w:line="240" w:lineRule="auto"/>
    </w:pPr>
  </w:style>
  <w:style w:type="table" w:styleId="a4">
    <w:name w:val="Table Grid"/>
    <w:basedOn w:val="a1"/>
    <w:uiPriority w:val="59"/>
    <w:rsid w:val="00303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303824"/>
    <w:pPr>
      <w:ind w:left="720" w:firstLine="0"/>
      <w:contextualSpacing/>
    </w:pPr>
    <w:rPr>
      <w:rFonts w:eastAsia="Calibri" w:cs="Times New Roman"/>
    </w:rPr>
  </w:style>
  <w:style w:type="paragraph" w:customStyle="1" w:styleId="ConsPlusNormal">
    <w:name w:val="ConsPlusNormal"/>
    <w:rsid w:val="002A15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D1DB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1DB6"/>
    <w:rPr>
      <w:rFonts w:ascii="Times New Roman" w:eastAsia="Times New Roman" w:hAnsi="Times New Roman" w:cs="Calibri"/>
      <w:sz w:val="28"/>
    </w:rPr>
  </w:style>
  <w:style w:type="paragraph" w:styleId="a8">
    <w:name w:val="footer"/>
    <w:basedOn w:val="a"/>
    <w:link w:val="a9"/>
    <w:uiPriority w:val="99"/>
    <w:unhideWhenUsed/>
    <w:rsid w:val="00BD1DB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D1DB6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824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3824"/>
    <w:pPr>
      <w:spacing w:after="0" w:line="240" w:lineRule="auto"/>
    </w:pPr>
  </w:style>
  <w:style w:type="table" w:styleId="a4">
    <w:name w:val="Table Grid"/>
    <w:basedOn w:val="a1"/>
    <w:uiPriority w:val="59"/>
    <w:rsid w:val="00303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303824"/>
    <w:pPr>
      <w:ind w:left="720" w:firstLine="0"/>
      <w:contextualSpacing/>
    </w:pPr>
    <w:rPr>
      <w:rFonts w:eastAsia="Calibri" w:cs="Times New Roman"/>
    </w:rPr>
  </w:style>
  <w:style w:type="paragraph" w:customStyle="1" w:styleId="ConsPlusNormal">
    <w:name w:val="ConsPlusNormal"/>
    <w:rsid w:val="002A15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D1DB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1DB6"/>
    <w:rPr>
      <w:rFonts w:ascii="Times New Roman" w:eastAsia="Times New Roman" w:hAnsi="Times New Roman" w:cs="Calibri"/>
      <w:sz w:val="28"/>
    </w:rPr>
  </w:style>
  <w:style w:type="paragraph" w:styleId="a8">
    <w:name w:val="footer"/>
    <w:basedOn w:val="a"/>
    <w:link w:val="a9"/>
    <w:uiPriority w:val="99"/>
    <w:unhideWhenUsed/>
    <w:rsid w:val="00BD1DB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D1DB6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Ольга Николаевна</dc:creator>
  <cp:lastModifiedBy>Петухова Ольга Николаевна</cp:lastModifiedBy>
  <cp:revision>8</cp:revision>
  <dcterms:created xsi:type="dcterms:W3CDTF">2023-09-04T07:53:00Z</dcterms:created>
  <dcterms:modified xsi:type="dcterms:W3CDTF">2023-11-08T14:00:00Z</dcterms:modified>
</cp:coreProperties>
</file>